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  <w:gridCol w:w="5158"/>
      </w:tblGrid>
      <w:tr w:rsidR="00692DB4" w:rsidRPr="00CA51DE" w:rsidTr="00692DB4">
        <w:tc>
          <w:tcPr>
            <w:tcW w:w="10456" w:type="dxa"/>
          </w:tcPr>
          <w:p w:rsidR="00692DB4" w:rsidRPr="00CA51DE" w:rsidRDefault="00692DB4" w:rsidP="0069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ДОДАТОК А</w:t>
            </w:r>
          </w:p>
        </w:tc>
        <w:tc>
          <w:tcPr>
            <w:tcW w:w="5158" w:type="dxa"/>
            <w:vMerge w:val="restart"/>
          </w:tcPr>
          <w:p w:rsidR="00692DB4" w:rsidRPr="00CA51DE" w:rsidRDefault="00692DB4" w:rsidP="00692DB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CA51DE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ТОВ «Корпорація </w:t>
            </w:r>
            <w:proofErr w:type="spellStart"/>
            <w:r w:rsidRPr="00CA51DE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Електропівденьмонтаж</w:t>
            </w:r>
            <w:proofErr w:type="spellEnd"/>
            <w:r w:rsidRPr="00CA51DE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</w:p>
          <w:p w:rsidR="00692DB4" w:rsidRPr="00CA51DE" w:rsidRDefault="00692DB4" w:rsidP="00692DB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A51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Тел</w:t>
            </w:r>
            <w:proofErr w:type="spellEnd"/>
            <w:r w:rsidRPr="00CA51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: (044) 275-60-77, Факс: (044) 275-60-88</w:t>
            </w:r>
          </w:p>
          <w:p w:rsidR="00692DB4" w:rsidRPr="00CA51DE" w:rsidRDefault="00692DB4" w:rsidP="00692DB4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uk-UA" w:eastAsia="ru-RU"/>
              </w:rPr>
            </w:pPr>
            <w:r w:rsidRPr="00CA51D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uk-UA" w:eastAsia="ru-RU"/>
              </w:rPr>
              <w:t xml:space="preserve">Адреса: </w:t>
            </w:r>
            <w:r w:rsidRPr="00CA51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03110, м. Київ вул. Преображенська, 23, оф.38</w:t>
            </w:r>
          </w:p>
          <w:p w:rsidR="00692DB4" w:rsidRPr="00CA51DE" w:rsidRDefault="00692DB4" w:rsidP="00692DB4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uk-UA" w:eastAsia="ru-RU"/>
              </w:rPr>
            </w:pPr>
            <w:r w:rsidRPr="00CA51D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uk-UA" w:eastAsia="ru-RU"/>
              </w:rPr>
              <w:t xml:space="preserve">Наша електронна адреса: </w:t>
            </w:r>
            <w:hyperlink r:id="rId4" w:history="1">
              <w:r w:rsidRPr="00CA51DE">
                <w:rPr>
                  <w:rFonts w:ascii="Times New Roman" w:eastAsia="Times New Roman" w:hAnsi="Times New Roman" w:cs="Times New Roman"/>
                  <w:color w:val="0AD1E5"/>
                  <w:sz w:val="24"/>
                  <w:szCs w:val="24"/>
                  <w:lang w:val="uk-UA" w:eastAsia="ru-RU"/>
                </w:rPr>
                <w:t>office@kepm.com.ua</w:t>
              </w:r>
            </w:hyperlink>
          </w:p>
        </w:tc>
      </w:tr>
      <w:tr w:rsidR="00692DB4" w:rsidRPr="00CA51DE" w:rsidTr="00692DB4">
        <w:tc>
          <w:tcPr>
            <w:tcW w:w="10456" w:type="dxa"/>
          </w:tcPr>
          <w:p w:rsidR="00993E42" w:rsidRPr="00993E42" w:rsidRDefault="00521F1B" w:rsidP="00286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CA51D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Форма замовлення апаратури передачі команд «ОРІОН» АПК </w:t>
            </w:r>
            <w:r w:rsidR="007B3D2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ВЧ</w:t>
            </w:r>
          </w:p>
        </w:tc>
        <w:tc>
          <w:tcPr>
            <w:tcW w:w="5158" w:type="dxa"/>
            <w:vMerge/>
          </w:tcPr>
          <w:p w:rsidR="00692DB4" w:rsidRPr="00CA51DE" w:rsidRDefault="00692DB4" w:rsidP="00AE2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92DB4" w:rsidRPr="00CA51DE" w:rsidTr="00692DB4">
        <w:tc>
          <w:tcPr>
            <w:tcW w:w="10456" w:type="dxa"/>
          </w:tcPr>
          <w:p w:rsidR="00692DB4" w:rsidRPr="00CA51DE" w:rsidRDefault="00692DB4" w:rsidP="0069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</w:t>
            </w:r>
            <w:r w:rsidR="00993E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</w:t>
            </w:r>
            <w:r w:rsidRPr="00CA5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</w:t>
            </w:r>
          </w:p>
        </w:tc>
        <w:tc>
          <w:tcPr>
            <w:tcW w:w="5158" w:type="dxa"/>
            <w:vMerge/>
          </w:tcPr>
          <w:p w:rsidR="00692DB4" w:rsidRPr="00CA51DE" w:rsidRDefault="00692DB4" w:rsidP="00AE2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D3993" w:rsidRPr="00CA51DE" w:rsidRDefault="00FD3993" w:rsidP="00AE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11A70" w:rsidRPr="00CA51DE" w:rsidRDefault="00521F1B" w:rsidP="00AE2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A51DE">
        <w:rPr>
          <w:rFonts w:ascii="Times New Roman" w:hAnsi="Times New Roman" w:cs="Times New Roman"/>
          <w:sz w:val="24"/>
          <w:szCs w:val="24"/>
          <w:lang w:val="uk-UA"/>
        </w:rPr>
        <w:t xml:space="preserve">Для замовлення «ОРІОН» АПК </w:t>
      </w:r>
      <w:r w:rsidR="007B3D24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Pr="00CA51DE">
        <w:rPr>
          <w:rFonts w:ascii="Times New Roman" w:hAnsi="Times New Roman" w:cs="Times New Roman"/>
          <w:sz w:val="24"/>
          <w:szCs w:val="24"/>
          <w:lang w:val="uk-UA"/>
        </w:rPr>
        <w:t>, необхідно вибрати модифікацію і заповнити відповідну таблицю (Таблиця 1).</w:t>
      </w:r>
    </w:p>
    <w:p w:rsidR="00311A70" w:rsidRPr="00CA51DE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1.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CA51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Виконання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цьому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стовпчик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вка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ться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один з двох варіантів: «П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М» - приймач; «ПРД» - передавач.</w:t>
      </w:r>
    </w:p>
    <w:p w:rsidR="00CA51DE" w:rsidRPr="00CA51DE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2.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CA51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Смуга робочих частот, кГц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цьому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стовпчик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вка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зує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ться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смуга робочих частот - 4 кГц (приклад: 344-348) займана одним ВЧ кана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лом (п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 роботі з апаратурою ВЧТО-М вказується номінальна частота).</w:t>
      </w:r>
    </w:p>
    <w:p w:rsidR="00CA51DE" w:rsidRPr="00CA51DE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3.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команд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цьому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стовпчик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вка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зує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ться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команд як</w:t>
      </w:r>
      <w:r w:rsidR="008853FC" w:rsidRPr="00001D7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ються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/прий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маються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набору 8, 16, 24, 32.</w:t>
      </w:r>
    </w:p>
    <w:p w:rsidR="00CA51DE" w:rsidRPr="00CA51DE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4.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датчиків вхідних дискретних сигналів (ПРД)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цьому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стовпчик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вказується 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датчиків вхідних дискретних сигналів передавача з набору 8, 16, 24, 32. Кількість датчиків і команд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передаються 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може відрізнятися, оскільки в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ПРД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передбачена можливість дії декількох датчи</w:t>
      </w:r>
      <w:r w:rsidR="007B3D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ків на одну команду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ив. Керівництво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експлуатації).</w:t>
      </w:r>
    </w:p>
    <w:p w:rsidR="00CA51DE" w:rsidRPr="00CA51DE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5.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реле (П</w:t>
      </w:r>
      <w:r w:rsidR="008853FC"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М)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цьому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стовпчик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вказується 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реле приймача з набору 8, 16, 24, 32, 40. Кількість реле і команд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приймаються 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може відрізнятися, оскільки в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ПРМ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передбачена можливість дії однієї прийнятої команди на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кілька реле приймача.</w:t>
      </w:r>
    </w:p>
    <w:p w:rsidR="00CA51DE" w:rsidRPr="00CA51DE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6.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Тип реле (ПР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М)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цьому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стовпчик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вказується 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тип реле, які будуть встановлені в модулі. При необхідності можуть бути встановлені різні типи реле (по 8 шт.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модулі). Вказується тип реле - кількість, наприклад 1-8, 2-24.</w:t>
      </w:r>
    </w:p>
    <w:p w:rsidR="00CA51DE" w:rsidRPr="00CA51DE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Можливі типи реле і їх характеристики (</w:t>
      </w:r>
      <w:proofErr w:type="spellStart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</w:t>
      </w:r>
      <w:proofErr w:type="spellEnd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апруга, В / Комутований струм, мА / Час спрацювання, мс):</w:t>
      </w:r>
    </w:p>
    <w:p w:rsidR="00CA51DE" w:rsidRPr="00CA51DE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RM84-2012-25-1024 (</w:t>
      </w:r>
      <w:proofErr w:type="spellStart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Relpol</w:t>
      </w:r>
      <w:proofErr w:type="spellEnd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- 300 В / 300 </w:t>
      </w:r>
      <w:proofErr w:type="spellStart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</w:t>
      </w:r>
      <w:proofErr w:type="spellEnd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7 мс;</w:t>
      </w:r>
    </w:p>
    <w:p w:rsidR="00CA51DE" w:rsidRPr="00CA51DE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 FT2 24VDC (</w:t>
      </w:r>
      <w:proofErr w:type="spellStart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Axicom</w:t>
      </w:r>
      <w:proofErr w:type="spellEnd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- 250 В / 300 </w:t>
      </w:r>
      <w:proofErr w:type="spellStart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</w:t>
      </w:r>
      <w:proofErr w:type="spellEnd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3 мс;</w:t>
      </w:r>
    </w:p>
    <w:p w:rsidR="00CA51DE" w:rsidRPr="00CA51DE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G6S-2 24VDC (</w:t>
      </w:r>
      <w:proofErr w:type="spellStart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Omron</w:t>
      </w:r>
      <w:proofErr w:type="spellEnd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-250 В / 250 </w:t>
      </w:r>
      <w:proofErr w:type="spellStart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</w:t>
      </w:r>
      <w:proofErr w:type="spellEnd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2 мс;</w:t>
      </w:r>
    </w:p>
    <w:p w:rsidR="00CA51DE" w:rsidRPr="00CA51DE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4) G6SK-2 24VDC (</w:t>
      </w:r>
      <w:proofErr w:type="spellStart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Omron</w:t>
      </w:r>
      <w:proofErr w:type="spellEnd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- 250 В / 250 </w:t>
      </w:r>
      <w:proofErr w:type="spellStart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</w:t>
      </w:r>
      <w:proofErr w:type="spellEnd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2 мс.</w:t>
      </w:r>
    </w:p>
    <w:p w:rsidR="00CA51DE" w:rsidRPr="00CA51DE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7.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Напруга живлення (220/110), В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Вибирається один з двох варіантів: 220 В або 110 В. Даний параметр визначається номінальн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напругою джерела оперативного струму підстанції, де буде встановлений апарат.</w:t>
      </w:r>
    </w:p>
    <w:p w:rsidR="00CA51DE" w:rsidRPr="00CA51DE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8.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Спеціальні </w:t>
      </w:r>
      <w:r w:rsid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налаштування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дозволяє уточнити параметри нестандартно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лаштування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апарату (наприклад, відповідно до конфігурації і тип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апаратури, встановленої на другому кінці каналу зв'язку).</w:t>
      </w:r>
    </w:p>
    <w:p w:rsidR="00CA51DE" w:rsidRPr="00CA51DE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Можливі варіанти:</w:t>
      </w:r>
    </w:p>
    <w:p w:rsidR="00CA51DE" w:rsidRPr="00CA51DE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«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 потрібні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- якщо «ОРІОН» АПК признач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ений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роботи в одному ВЧ каналі з однотипною апаратурою з оригінальним протоколом передачі команд «</w:t>
      </w:r>
      <w:r w:rsidRPr="00286F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КАЛИНА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»;</w:t>
      </w:r>
    </w:p>
    <w:p w:rsidR="00CA51DE" w:rsidRPr="00CA51DE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«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КЕДР», «УПК-Ц», «АНКА-АВПА», «АКПА-В», «ВЧТО-М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- вибрати тип апарату (протокол передачі команд), що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встановлений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другому кінці каналу.</w:t>
      </w:r>
    </w:p>
    <w:p w:rsidR="00FD3993" w:rsidRPr="00CA51DE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853F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lastRenderedPageBreak/>
        <w:t>Стовпець 9.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Місце </w:t>
      </w:r>
      <w:r w:rsid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встановлення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(найменування ПС)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- вказується назва підстанції, ТЕЦ і т.д., де буде встановлений апарат.</w:t>
      </w:r>
    </w:p>
    <w:p w:rsidR="00FD3993" w:rsidRPr="00CA51DE" w:rsidRDefault="00CA51DE" w:rsidP="00CA51DE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53F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10.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Назва ВЛ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- вказується назва ВЛ, де буде встановлений апарат.</w:t>
      </w:r>
    </w:p>
    <w:p w:rsidR="00D65A81" w:rsidRPr="00CA51DE" w:rsidRDefault="00D65A81" w:rsidP="00BA174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51DE">
        <w:rPr>
          <w:rFonts w:ascii="Times New Roman" w:hAnsi="Times New Roman" w:cs="Times New Roman"/>
          <w:sz w:val="24"/>
          <w:szCs w:val="24"/>
          <w:lang w:val="uk-UA"/>
        </w:rPr>
        <w:t>Таблиц</w:t>
      </w:r>
      <w:r w:rsidR="0000711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A51DE">
        <w:rPr>
          <w:rFonts w:ascii="Times New Roman" w:hAnsi="Times New Roman" w:cs="Times New Roman"/>
          <w:sz w:val="24"/>
          <w:szCs w:val="24"/>
          <w:lang w:val="uk-UA"/>
        </w:rPr>
        <w:t xml:space="preserve"> 1 – Форма заказ</w:t>
      </w:r>
      <w:r w:rsidR="0000711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A5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78DE" w:rsidRPr="00CA51DE">
        <w:rPr>
          <w:rFonts w:ascii="Times New Roman" w:hAnsi="Times New Roman" w:cs="Times New Roman"/>
          <w:sz w:val="24"/>
          <w:szCs w:val="24"/>
          <w:lang w:val="uk-UA"/>
        </w:rPr>
        <w:t>«ОРІОН» АПК</w:t>
      </w:r>
      <w:r w:rsidR="007B3D24">
        <w:rPr>
          <w:rFonts w:ascii="Times New Roman" w:hAnsi="Times New Roman" w:cs="Times New Roman"/>
          <w:sz w:val="24"/>
          <w:szCs w:val="24"/>
          <w:lang w:val="uk-UA"/>
        </w:rPr>
        <w:t xml:space="preserve"> ВЧ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58"/>
        <w:gridCol w:w="952"/>
        <w:gridCol w:w="940"/>
        <w:gridCol w:w="1070"/>
        <w:gridCol w:w="1070"/>
        <w:gridCol w:w="2077"/>
        <w:gridCol w:w="1192"/>
        <w:gridCol w:w="1342"/>
        <w:gridCol w:w="2833"/>
        <w:gridCol w:w="2980"/>
      </w:tblGrid>
      <w:tr w:rsidR="00CA51DE" w:rsidRPr="0000711A" w:rsidTr="00CA51DE">
        <w:tc>
          <w:tcPr>
            <w:tcW w:w="1101" w:type="dxa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05" w:type="dxa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94" w:type="dxa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018" w:type="dxa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018" w:type="dxa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975" w:type="dxa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276" w:type="dxa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694" w:type="dxa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834" w:type="dxa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</w:tr>
      <w:tr w:rsidR="00CA51DE" w:rsidRPr="0000711A" w:rsidTr="00CA51DE">
        <w:tc>
          <w:tcPr>
            <w:tcW w:w="1101" w:type="dxa"/>
            <w:vAlign w:val="center"/>
          </w:tcPr>
          <w:p w:rsidR="00CA51DE" w:rsidRPr="0000711A" w:rsidRDefault="0000711A" w:rsidP="00AE27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Виконання </w:t>
            </w:r>
            <w:r w:rsidR="00CA51DE" w:rsidRPr="0000711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(ПРД/ПРМ)</w:t>
            </w:r>
          </w:p>
        </w:tc>
        <w:tc>
          <w:tcPr>
            <w:tcW w:w="905" w:type="dxa"/>
            <w:vAlign w:val="center"/>
          </w:tcPr>
          <w:p w:rsidR="00CA51DE" w:rsidRPr="0000711A" w:rsidRDefault="0000711A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Смуга ро</w:t>
            </w:r>
            <w:r w:rsidR="00CA51DE"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бочих частот, кГц</w:t>
            </w:r>
          </w:p>
        </w:tc>
        <w:tc>
          <w:tcPr>
            <w:tcW w:w="894" w:type="dxa"/>
            <w:vAlign w:val="center"/>
          </w:tcPr>
          <w:p w:rsidR="00CA51DE" w:rsidRPr="0000711A" w:rsidRDefault="0000711A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Кількість</w:t>
            </w:r>
            <w:r w:rsidR="00CA51DE"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команд:</w:t>
            </w:r>
          </w:p>
          <w:p w:rsidR="0000711A" w:rsidRDefault="00CA51DE" w:rsidP="000071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8/16/</w:t>
            </w:r>
          </w:p>
          <w:p w:rsidR="00CA51DE" w:rsidRPr="0000711A" w:rsidRDefault="00CA51DE" w:rsidP="000071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24/32</w:t>
            </w:r>
          </w:p>
        </w:tc>
        <w:tc>
          <w:tcPr>
            <w:tcW w:w="1018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00711A" w:rsidRPr="000071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Кількість датчиків вхідних дискретних сигналів </w:t>
            </w: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(ПРД): 8/16/24/32</w:t>
            </w:r>
          </w:p>
        </w:tc>
        <w:tc>
          <w:tcPr>
            <w:tcW w:w="1018" w:type="dxa"/>
            <w:vAlign w:val="center"/>
          </w:tcPr>
          <w:p w:rsidR="00CA51DE" w:rsidRPr="0000711A" w:rsidRDefault="0000711A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Кількість реле </w:t>
            </w:r>
            <w:r w:rsidR="00CA51DE"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(ПРМ): 8/16/24/</w:t>
            </w:r>
          </w:p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32/40</w:t>
            </w:r>
          </w:p>
        </w:tc>
        <w:tc>
          <w:tcPr>
            <w:tcW w:w="1975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Тип реле (ПРМ):</w:t>
            </w:r>
          </w:p>
        </w:tc>
        <w:tc>
          <w:tcPr>
            <w:tcW w:w="1134" w:type="dxa"/>
            <w:vAlign w:val="center"/>
          </w:tcPr>
          <w:p w:rsidR="00CA51DE" w:rsidRPr="0000711A" w:rsidRDefault="0000711A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Напруга живлення</w:t>
            </w:r>
            <w:r w:rsidR="00CA51DE"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</w:t>
            </w:r>
          </w:p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00711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220/110</w:t>
            </w:r>
            <w:r w:rsidRPr="000071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CA51DE" w:rsidRPr="0000711A" w:rsidRDefault="0000711A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Спеціальні налаштування</w:t>
            </w:r>
          </w:p>
        </w:tc>
        <w:tc>
          <w:tcPr>
            <w:tcW w:w="2694" w:type="dxa"/>
            <w:vAlign w:val="center"/>
          </w:tcPr>
          <w:p w:rsidR="00CA51DE" w:rsidRPr="0000711A" w:rsidRDefault="0000711A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встановлення (найменування ПС)</w:t>
            </w:r>
          </w:p>
        </w:tc>
        <w:tc>
          <w:tcPr>
            <w:tcW w:w="2834" w:type="dxa"/>
            <w:vAlign w:val="center"/>
          </w:tcPr>
          <w:p w:rsidR="00CA51DE" w:rsidRPr="0000711A" w:rsidRDefault="0000711A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Назва ВЛ</w:t>
            </w:r>
          </w:p>
        </w:tc>
      </w:tr>
      <w:tr w:rsidR="00CA51DE" w:rsidRPr="0000711A" w:rsidTr="00CA51DE">
        <w:trPr>
          <w:trHeight w:val="593"/>
        </w:trPr>
        <w:tc>
          <w:tcPr>
            <w:tcW w:w="1101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94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18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18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5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A51DE" w:rsidRPr="0000711A" w:rsidTr="00CA51DE">
        <w:trPr>
          <w:trHeight w:val="593"/>
        </w:trPr>
        <w:tc>
          <w:tcPr>
            <w:tcW w:w="1101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94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18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18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5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CA51DE" w:rsidRPr="0000711A" w:rsidRDefault="00CA51D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001D7E" w:rsidRPr="00BA1744" w:rsidRDefault="00001D7E" w:rsidP="00BA1744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A1744">
        <w:rPr>
          <w:rFonts w:ascii="Times New Roman" w:eastAsia="Calibri" w:hAnsi="Times New Roman" w:cs="Times New Roman"/>
          <w:sz w:val="24"/>
          <w:szCs w:val="24"/>
          <w:lang w:val="uk-UA"/>
        </w:rPr>
        <w:t>Таблиця</w:t>
      </w:r>
      <w:r w:rsidR="00BA1744" w:rsidRPr="00BA1744">
        <w:rPr>
          <w:rFonts w:ascii="Times New Roman" w:eastAsia="Calibri" w:hAnsi="Times New Roman" w:cs="Times New Roman"/>
          <w:sz w:val="24"/>
          <w:szCs w:val="24"/>
        </w:rPr>
        <w:t xml:space="preserve"> 2 - </w:t>
      </w:r>
      <w:r w:rsidRPr="00BA1744">
        <w:rPr>
          <w:rFonts w:ascii="Times New Roman" w:eastAsia="Calibri" w:hAnsi="Times New Roman" w:cs="Times New Roman"/>
          <w:sz w:val="24"/>
          <w:szCs w:val="24"/>
          <w:lang w:val="uk-UA"/>
        </w:rPr>
        <w:t>Форма замовлення</w:t>
      </w:r>
      <w:r w:rsidRPr="00BA1744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BA1744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BA1744">
        <w:rPr>
          <w:rFonts w:ascii="Times New Roman" w:eastAsia="Calibri" w:hAnsi="Times New Roman" w:cs="Times New Roman"/>
          <w:sz w:val="24"/>
          <w:szCs w:val="24"/>
        </w:rPr>
        <w:t>П для «ОР</w:t>
      </w:r>
      <w:r w:rsidRPr="00BA1744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BA1744">
        <w:rPr>
          <w:rFonts w:ascii="Times New Roman" w:eastAsia="Calibri" w:hAnsi="Times New Roman" w:cs="Times New Roman"/>
          <w:sz w:val="24"/>
          <w:szCs w:val="24"/>
        </w:rPr>
        <w:t>ОН» АПК TX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6"/>
        <w:gridCol w:w="1275"/>
        <w:gridCol w:w="1276"/>
        <w:gridCol w:w="1418"/>
        <w:gridCol w:w="1275"/>
        <w:gridCol w:w="1276"/>
        <w:gridCol w:w="1276"/>
        <w:gridCol w:w="1276"/>
      </w:tblGrid>
      <w:tr w:rsidR="00001D7E" w:rsidTr="00001D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МП-АПК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МП-УМ-АПК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КП-АПК ТХ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МС-АПК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МВ-АПК ТХ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ЦП-АПК ТХ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ФС-АПК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УМ-АПК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ЛФ-АПК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ЛП-АПК ТХ</w:t>
            </w:r>
          </w:p>
        </w:tc>
      </w:tr>
      <w:tr w:rsidR="00001D7E" w:rsidTr="00001D7E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замовлених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01D7E" w:rsidRPr="00BA1744" w:rsidRDefault="00001D7E" w:rsidP="00BA1744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A174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Таблиця </w:t>
      </w:r>
      <w:r w:rsidR="00BA1744" w:rsidRPr="00BA1744">
        <w:rPr>
          <w:rFonts w:ascii="Times New Roman" w:eastAsia="Calibri" w:hAnsi="Times New Roman" w:cs="Times New Roman"/>
          <w:sz w:val="24"/>
          <w:szCs w:val="24"/>
        </w:rPr>
        <w:t xml:space="preserve">3 - </w:t>
      </w:r>
      <w:r w:rsidRPr="00BA1744">
        <w:rPr>
          <w:rFonts w:ascii="Times New Roman" w:eastAsia="Calibri" w:hAnsi="Times New Roman" w:cs="Times New Roman"/>
          <w:sz w:val="24"/>
          <w:szCs w:val="24"/>
        </w:rPr>
        <w:t xml:space="preserve">Форма </w:t>
      </w:r>
      <w:r w:rsidRPr="00BA1744">
        <w:rPr>
          <w:rFonts w:ascii="Times New Roman" w:eastAsia="Calibri" w:hAnsi="Times New Roman" w:cs="Times New Roman"/>
          <w:sz w:val="24"/>
          <w:szCs w:val="24"/>
          <w:lang w:val="uk-UA"/>
        </w:rPr>
        <w:t>замовлення</w:t>
      </w:r>
      <w:r w:rsidRPr="00BA1744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BA1744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BA1744">
        <w:rPr>
          <w:rFonts w:ascii="Times New Roman" w:eastAsia="Calibri" w:hAnsi="Times New Roman" w:cs="Times New Roman"/>
          <w:sz w:val="24"/>
          <w:szCs w:val="24"/>
        </w:rPr>
        <w:t>П для «ОР</w:t>
      </w:r>
      <w:r w:rsidRPr="00BA1744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BA1744">
        <w:rPr>
          <w:rFonts w:ascii="Times New Roman" w:eastAsia="Calibri" w:hAnsi="Times New Roman" w:cs="Times New Roman"/>
          <w:sz w:val="24"/>
          <w:szCs w:val="24"/>
        </w:rPr>
        <w:t>ОН» АПК RX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6"/>
        <w:gridCol w:w="1275"/>
        <w:gridCol w:w="1276"/>
        <w:gridCol w:w="1418"/>
        <w:gridCol w:w="1275"/>
        <w:gridCol w:w="1276"/>
        <w:gridCol w:w="1276"/>
        <w:gridCol w:w="1276"/>
      </w:tblGrid>
      <w:tr w:rsidR="00001D7E" w:rsidTr="00001D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МП-АПК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КП-АПК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МС-АПК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ЦП-АПК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МУРС 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ЛФ-АПК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ЛП-АПК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001D7E" w:rsidTr="00001D7E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замовлення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7E" w:rsidRDefault="000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AE270B" w:rsidRPr="00CA51DE" w:rsidRDefault="00AE270B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AE270B" w:rsidRPr="00CA51DE" w:rsidRDefault="00AE270B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AE270B" w:rsidRPr="00CA51DE" w:rsidRDefault="00AE270B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bookmarkStart w:id="0" w:name="_GoBack"/>
      <w:bookmarkEnd w:id="0"/>
    </w:p>
    <w:p w:rsidR="00AE270B" w:rsidRPr="00CA51DE" w:rsidRDefault="00AE270B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sectPr w:rsidR="00AE270B" w:rsidRPr="00CA51DE" w:rsidSect="00504B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GOST Type AU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5CFA"/>
    <w:rsid w:val="00001D7E"/>
    <w:rsid w:val="0000711A"/>
    <w:rsid w:val="0000718E"/>
    <w:rsid w:val="00007426"/>
    <w:rsid w:val="00011D21"/>
    <w:rsid w:val="00020787"/>
    <w:rsid w:val="00034455"/>
    <w:rsid w:val="00047BE9"/>
    <w:rsid w:val="00055075"/>
    <w:rsid w:val="000564A3"/>
    <w:rsid w:val="00057D79"/>
    <w:rsid w:val="000752B4"/>
    <w:rsid w:val="00082E61"/>
    <w:rsid w:val="00093DEF"/>
    <w:rsid w:val="000A50FE"/>
    <w:rsid w:val="000B377B"/>
    <w:rsid w:val="000B7EB1"/>
    <w:rsid w:val="000C0675"/>
    <w:rsid w:val="000F5A56"/>
    <w:rsid w:val="00115688"/>
    <w:rsid w:val="001216C6"/>
    <w:rsid w:val="00122CDC"/>
    <w:rsid w:val="001307E4"/>
    <w:rsid w:val="00150040"/>
    <w:rsid w:val="0015327F"/>
    <w:rsid w:val="00154642"/>
    <w:rsid w:val="00157FD6"/>
    <w:rsid w:val="00180D4C"/>
    <w:rsid w:val="00195F80"/>
    <w:rsid w:val="001968FD"/>
    <w:rsid w:val="001B2B91"/>
    <w:rsid w:val="001B5EB6"/>
    <w:rsid w:val="001B79C3"/>
    <w:rsid w:val="001C5D9E"/>
    <w:rsid w:val="001C6D66"/>
    <w:rsid w:val="001D09C1"/>
    <w:rsid w:val="001E54C1"/>
    <w:rsid w:val="002007D3"/>
    <w:rsid w:val="002237AE"/>
    <w:rsid w:val="002263D7"/>
    <w:rsid w:val="00246EB0"/>
    <w:rsid w:val="002610BB"/>
    <w:rsid w:val="00261ACA"/>
    <w:rsid w:val="00267BD2"/>
    <w:rsid w:val="002702BE"/>
    <w:rsid w:val="002732CE"/>
    <w:rsid w:val="00273C9E"/>
    <w:rsid w:val="002778DE"/>
    <w:rsid w:val="00280AB5"/>
    <w:rsid w:val="00286F89"/>
    <w:rsid w:val="00292E55"/>
    <w:rsid w:val="002945C5"/>
    <w:rsid w:val="00294789"/>
    <w:rsid w:val="00296265"/>
    <w:rsid w:val="002B391C"/>
    <w:rsid w:val="002B52E0"/>
    <w:rsid w:val="002C6B0D"/>
    <w:rsid w:val="002D71A8"/>
    <w:rsid w:val="002E1A91"/>
    <w:rsid w:val="002E5224"/>
    <w:rsid w:val="002F3114"/>
    <w:rsid w:val="00305CFA"/>
    <w:rsid w:val="00307F0A"/>
    <w:rsid w:val="00311A70"/>
    <w:rsid w:val="00320D93"/>
    <w:rsid w:val="0032574B"/>
    <w:rsid w:val="00331243"/>
    <w:rsid w:val="00341380"/>
    <w:rsid w:val="00343C17"/>
    <w:rsid w:val="00351538"/>
    <w:rsid w:val="00355630"/>
    <w:rsid w:val="00383B0C"/>
    <w:rsid w:val="00392A2A"/>
    <w:rsid w:val="00396797"/>
    <w:rsid w:val="003C457F"/>
    <w:rsid w:val="003C6065"/>
    <w:rsid w:val="003D41D0"/>
    <w:rsid w:val="003E3A2B"/>
    <w:rsid w:val="003F7CCB"/>
    <w:rsid w:val="004030E2"/>
    <w:rsid w:val="00414470"/>
    <w:rsid w:val="004253D4"/>
    <w:rsid w:val="00446620"/>
    <w:rsid w:val="00451F00"/>
    <w:rsid w:val="004700F4"/>
    <w:rsid w:val="00475B31"/>
    <w:rsid w:val="004816EA"/>
    <w:rsid w:val="004820AD"/>
    <w:rsid w:val="00485DD8"/>
    <w:rsid w:val="00492E3D"/>
    <w:rsid w:val="00493EFC"/>
    <w:rsid w:val="004A1065"/>
    <w:rsid w:val="004A1208"/>
    <w:rsid w:val="004A32CB"/>
    <w:rsid w:val="004A3BCE"/>
    <w:rsid w:val="004D444B"/>
    <w:rsid w:val="004E1C11"/>
    <w:rsid w:val="004E23A9"/>
    <w:rsid w:val="004F7B0A"/>
    <w:rsid w:val="00500BDB"/>
    <w:rsid w:val="00504B9B"/>
    <w:rsid w:val="00510D87"/>
    <w:rsid w:val="00515A82"/>
    <w:rsid w:val="00521F1B"/>
    <w:rsid w:val="0052475C"/>
    <w:rsid w:val="0056123B"/>
    <w:rsid w:val="005642F1"/>
    <w:rsid w:val="00573D89"/>
    <w:rsid w:val="0059108A"/>
    <w:rsid w:val="00593BDB"/>
    <w:rsid w:val="005B11C6"/>
    <w:rsid w:val="005B3583"/>
    <w:rsid w:val="005E2C54"/>
    <w:rsid w:val="005F0E1B"/>
    <w:rsid w:val="005F5F68"/>
    <w:rsid w:val="006059AD"/>
    <w:rsid w:val="00607A5A"/>
    <w:rsid w:val="006101A5"/>
    <w:rsid w:val="00614329"/>
    <w:rsid w:val="00616E30"/>
    <w:rsid w:val="006237A5"/>
    <w:rsid w:val="00624192"/>
    <w:rsid w:val="00633CE1"/>
    <w:rsid w:val="00636862"/>
    <w:rsid w:val="00636908"/>
    <w:rsid w:val="00640A54"/>
    <w:rsid w:val="00670A57"/>
    <w:rsid w:val="0067239C"/>
    <w:rsid w:val="0067479E"/>
    <w:rsid w:val="006758A2"/>
    <w:rsid w:val="006821B0"/>
    <w:rsid w:val="00687F77"/>
    <w:rsid w:val="0069170D"/>
    <w:rsid w:val="00692858"/>
    <w:rsid w:val="00692DB4"/>
    <w:rsid w:val="006B347A"/>
    <w:rsid w:val="006C327C"/>
    <w:rsid w:val="006C7E14"/>
    <w:rsid w:val="006D6293"/>
    <w:rsid w:val="006E6965"/>
    <w:rsid w:val="006F5C53"/>
    <w:rsid w:val="006F7543"/>
    <w:rsid w:val="00702780"/>
    <w:rsid w:val="00703704"/>
    <w:rsid w:val="00710210"/>
    <w:rsid w:val="00712A5F"/>
    <w:rsid w:val="00715E39"/>
    <w:rsid w:val="007313ED"/>
    <w:rsid w:val="00732E09"/>
    <w:rsid w:val="0079152A"/>
    <w:rsid w:val="007A0BA5"/>
    <w:rsid w:val="007A11F3"/>
    <w:rsid w:val="007B2DC4"/>
    <w:rsid w:val="007B3D24"/>
    <w:rsid w:val="007C0D87"/>
    <w:rsid w:val="007E2153"/>
    <w:rsid w:val="007E7350"/>
    <w:rsid w:val="007F0A49"/>
    <w:rsid w:val="007F0EBF"/>
    <w:rsid w:val="007F1EF9"/>
    <w:rsid w:val="007F439C"/>
    <w:rsid w:val="00805B05"/>
    <w:rsid w:val="008107C9"/>
    <w:rsid w:val="008437DA"/>
    <w:rsid w:val="00854895"/>
    <w:rsid w:val="00857CE5"/>
    <w:rsid w:val="00860F62"/>
    <w:rsid w:val="00885095"/>
    <w:rsid w:val="008853FC"/>
    <w:rsid w:val="00893FD4"/>
    <w:rsid w:val="008A1C2E"/>
    <w:rsid w:val="008B5E9F"/>
    <w:rsid w:val="008C38E2"/>
    <w:rsid w:val="008D14E7"/>
    <w:rsid w:val="008E6500"/>
    <w:rsid w:val="008F23EC"/>
    <w:rsid w:val="009007D2"/>
    <w:rsid w:val="0091011F"/>
    <w:rsid w:val="00922BF2"/>
    <w:rsid w:val="00927BCA"/>
    <w:rsid w:val="0093094D"/>
    <w:rsid w:val="0093103E"/>
    <w:rsid w:val="0093611D"/>
    <w:rsid w:val="00942092"/>
    <w:rsid w:val="00972BA7"/>
    <w:rsid w:val="00982226"/>
    <w:rsid w:val="009833E4"/>
    <w:rsid w:val="00984D46"/>
    <w:rsid w:val="0098627D"/>
    <w:rsid w:val="00993E42"/>
    <w:rsid w:val="009A095B"/>
    <w:rsid w:val="009A22E2"/>
    <w:rsid w:val="009B359D"/>
    <w:rsid w:val="009C203F"/>
    <w:rsid w:val="009C43A1"/>
    <w:rsid w:val="009D3BFF"/>
    <w:rsid w:val="009D5D31"/>
    <w:rsid w:val="009D62A7"/>
    <w:rsid w:val="009D6FCB"/>
    <w:rsid w:val="009E7FCC"/>
    <w:rsid w:val="009F079E"/>
    <w:rsid w:val="00A4047F"/>
    <w:rsid w:val="00A46E57"/>
    <w:rsid w:val="00A52697"/>
    <w:rsid w:val="00A54014"/>
    <w:rsid w:val="00A9169C"/>
    <w:rsid w:val="00A91CE8"/>
    <w:rsid w:val="00A939D9"/>
    <w:rsid w:val="00AA1535"/>
    <w:rsid w:val="00AA24DB"/>
    <w:rsid w:val="00AA4476"/>
    <w:rsid w:val="00AA4A3C"/>
    <w:rsid w:val="00AB39D2"/>
    <w:rsid w:val="00AC35ED"/>
    <w:rsid w:val="00AC40E0"/>
    <w:rsid w:val="00AD1161"/>
    <w:rsid w:val="00AE270B"/>
    <w:rsid w:val="00AF3C56"/>
    <w:rsid w:val="00B13966"/>
    <w:rsid w:val="00B354A3"/>
    <w:rsid w:val="00B75898"/>
    <w:rsid w:val="00B76833"/>
    <w:rsid w:val="00B92BE9"/>
    <w:rsid w:val="00B9530E"/>
    <w:rsid w:val="00BA1744"/>
    <w:rsid w:val="00BA2CA9"/>
    <w:rsid w:val="00BB534A"/>
    <w:rsid w:val="00BC49E7"/>
    <w:rsid w:val="00BE19F1"/>
    <w:rsid w:val="00BF761E"/>
    <w:rsid w:val="00C04C5C"/>
    <w:rsid w:val="00C04D43"/>
    <w:rsid w:val="00C122A3"/>
    <w:rsid w:val="00C12857"/>
    <w:rsid w:val="00C22525"/>
    <w:rsid w:val="00C3301B"/>
    <w:rsid w:val="00C37B83"/>
    <w:rsid w:val="00C4260F"/>
    <w:rsid w:val="00C46B5C"/>
    <w:rsid w:val="00C4754B"/>
    <w:rsid w:val="00C521F9"/>
    <w:rsid w:val="00C73157"/>
    <w:rsid w:val="00C73A52"/>
    <w:rsid w:val="00C82251"/>
    <w:rsid w:val="00C84276"/>
    <w:rsid w:val="00C87394"/>
    <w:rsid w:val="00CA51DE"/>
    <w:rsid w:val="00CA7247"/>
    <w:rsid w:val="00CB67CF"/>
    <w:rsid w:val="00CB770F"/>
    <w:rsid w:val="00CC395E"/>
    <w:rsid w:val="00CC5077"/>
    <w:rsid w:val="00CD4831"/>
    <w:rsid w:val="00CD552F"/>
    <w:rsid w:val="00CE3083"/>
    <w:rsid w:val="00D0397A"/>
    <w:rsid w:val="00D042B3"/>
    <w:rsid w:val="00D162CA"/>
    <w:rsid w:val="00D22AE4"/>
    <w:rsid w:val="00D259F4"/>
    <w:rsid w:val="00D25C98"/>
    <w:rsid w:val="00D36D58"/>
    <w:rsid w:val="00D4018A"/>
    <w:rsid w:val="00D4539E"/>
    <w:rsid w:val="00D53052"/>
    <w:rsid w:val="00D65A81"/>
    <w:rsid w:val="00D749B1"/>
    <w:rsid w:val="00D9455C"/>
    <w:rsid w:val="00DA132D"/>
    <w:rsid w:val="00DA2549"/>
    <w:rsid w:val="00DB0104"/>
    <w:rsid w:val="00DB02CE"/>
    <w:rsid w:val="00DB2C25"/>
    <w:rsid w:val="00DB3728"/>
    <w:rsid w:val="00DB489F"/>
    <w:rsid w:val="00DB5209"/>
    <w:rsid w:val="00DB740C"/>
    <w:rsid w:val="00DC1E56"/>
    <w:rsid w:val="00DF22A8"/>
    <w:rsid w:val="00DF4080"/>
    <w:rsid w:val="00DF4398"/>
    <w:rsid w:val="00DF6506"/>
    <w:rsid w:val="00DF7596"/>
    <w:rsid w:val="00E04657"/>
    <w:rsid w:val="00E14D5E"/>
    <w:rsid w:val="00E50889"/>
    <w:rsid w:val="00E705D0"/>
    <w:rsid w:val="00E87A8A"/>
    <w:rsid w:val="00E905E6"/>
    <w:rsid w:val="00E91797"/>
    <w:rsid w:val="00EA33A7"/>
    <w:rsid w:val="00EB569A"/>
    <w:rsid w:val="00ED2D73"/>
    <w:rsid w:val="00ED4B17"/>
    <w:rsid w:val="00F02294"/>
    <w:rsid w:val="00F5642E"/>
    <w:rsid w:val="00F56F56"/>
    <w:rsid w:val="00F704D1"/>
    <w:rsid w:val="00F73023"/>
    <w:rsid w:val="00F97EE1"/>
    <w:rsid w:val="00FA475D"/>
    <w:rsid w:val="00FB16DA"/>
    <w:rsid w:val="00FD08C4"/>
    <w:rsid w:val="00FD2953"/>
    <w:rsid w:val="00FD3993"/>
    <w:rsid w:val="00FD601E"/>
    <w:rsid w:val="00FE5260"/>
    <w:rsid w:val="00FF1DBF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1D527"/>
  <w15:docId w15:val="{0D8E55D4-6AFE-4B4B-918B-8B8224A9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A7"/>
  </w:style>
  <w:style w:type="paragraph" w:styleId="3">
    <w:name w:val="heading 3"/>
    <w:basedOn w:val="a"/>
    <w:link w:val="30"/>
    <w:uiPriority w:val="9"/>
    <w:qFormat/>
    <w:rsid w:val="00AE2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E270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E27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E2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kepm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liginov</dc:creator>
  <cp:lastModifiedBy>Evgen</cp:lastModifiedBy>
  <cp:revision>6</cp:revision>
  <cp:lastPrinted>2014-01-28T13:24:00Z</cp:lastPrinted>
  <dcterms:created xsi:type="dcterms:W3CDTF">2021-04-29T11:48:00Z</dcterms:created>
  <dcterms:modified xsi:type="dcterms:W3CDTF">2021-11-24T12:25:00Z</dcterms:modified>
</cp:coreProperties>
</file>